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F1D" w:rsidRPr="000105AC" w:rsidRDefault="00E95F1D" w:rsidP="00DF7BDE">
      <w:pPr>
        <w:jc w:val="center"/>
        <w:rPr>
          <w:b/>
          <w:sz w:val="26"/>
        </w:rPr>
      </w:pPr>
      <w:r w:rsidRPr="000105AC">
        <w:rPr>
          <w:b/>
          <w:sz w:val="26"/>
        </w:rPr>
        <w:t>Noti</w:t>
      </w:r>
      <w:r w:rsidR="00EA0A1F">
        <w:rPr>
          <w:b/>
          <w:sz w:val="26"/>
        </w:rPr>
        <w:t>cing Good Teaching Reflection #4</w:t>
      </w:r>
      <w:r w:rsidR="00BC161C" w:rsidRPr="000105AC">
        <w:rPr>
          <w:b/>
          <w:sz w:val="26"/>
        </w:rPr>
        <w:t xml:space="preserve"> (12</w:t>
      </w:r>
      <w:r w:rsidR="00DF7BDE" w:rsidRPr="000105AC">
        <w:rPr>
          <w:b/>
          <w:sz w:val="26"/>
        </w:rPr>
        <w:t xml:space="preserve"> points)</w:t>
      </w:r>
    </w:p>
    <w:p w:rsidR="00E95F1D" w:rsidRPr="009F4BD1" w:rsidRDefault="00E95F1D">
      <w:pPr>
        <w:rPr>
          <w:sz w:val="26"/>
        </w:rPr>
      </w:pPr>
      <w:r w:rsidRPr="009F4BD1">
        <w:rPr>
          <w:sz w:val="26"/>
        </w:rPr>
        <w:t xml:space="preserve">After reading </w:t>
      </w:r>
      <w:r w:rsidR="00BC161C" w:rsidRPr="009F4BD1">
        <w:rPr>
          <w:sz w:val="26"/>
        </w:rPr>
        <w:t>the first part of Chapter 7 (Questioning: p. 186-194)</w:t>
      </w:r>
      <w:r w:rsidRPr="009F4BD1">
        <w:rPr>
          <w:sz w:val="26"/>
        </w:rPr>
        <w:t xml:space="preserve"> and the cla</w:t>
      </w:r>
      <w:r w:rsidR="00BC161C" w:rsidRPr="009F4BD1">
        <w:rPr>
          <w:sz w:val="26"/>
        </w:rPr>
        <w:t>ssroom snapshot on pages 183-186</w:t>
      </w:r>
      <w:r w:rsidRPr="009F4BD1">
        <w:rPr>
          <w:sz w:val="26"/>
        </w:rPr>
        <w:t xml:space="preserve">, identify five instructional practices the teacher uses to </w:t>
      </w:r>
      <w:r w:rsidR="00BC161C" w:rsidRPr="009F4BD1">
        <w:rPr>
          <w:sz w:val="26"/>
        </w:rPr>
        <w:t>foster engagement and discussion while also scaffolding deeper thinking and reading comprehension</w:t>
      </w:r>
      <w:r w:rsidRPr="009F4BD1">
        <w:rPr>
          <w:sz w:val="26"/>
        </w:rPr>
        <w:t xml:space="preserve">.  For each practice, </w:t>
      </w:r>
      <w:r w:rsidR="009F4BD1">
        <w:rPr>
          <w:sz w:val="26"/>
        </w:rPr>
        <w:t>explain in 2-3 sentences</w:t>
      </w:r>
      <w:r w:rsidR="00BC161C" w:rsidRPr="009F4BD1">
        <w:rPr>
          <w:sz w:val="26"/>
        </w:rPr>
        <w:t xml:space="preserve"> why this practice represents good </w:t>
      </w:r>
      <w:r w:rsidR="009F4BD1">
        <w:rPr>
          <w:sz w:val="26"/>
        </w:rPr>
        <w:t>reading comprehension</w:t>
      </w:r>
      <w:r w:rsidR="004F429E">
        <w:rPr>
          <w:sz w:val="26"/>
        </w:rPr>
        <w:t xml:space="preserve"> instruction</w:t>
      </w:r>
      <w:r w:rsidRPr="009F4BD1">
        <w:rPr>
          <w:sz w:val="26"/>
        </w:rPr>
        <w:t>.  (There is no “one correct answer” for this assignment – it should reflect your understandi</w:t>
      </w:r>
      <w:r w:rsidR="00BC161C" w:rsidRPr="009F4BD1">
        <w:rPr>
          <w:sz w:val="26"/>
        </w:rPr>
        <w:t xml:space="preserve">ng of the big ideas in Chapter 7 and </w:t>
      </w:r>
      <w:r w:rsidR="009F4BD1">
        <w:rPr>
          <w:sz w:val="26"/>
        </w:rPr>
        <w:t>previous</w:t>
      </w:r>
      <w:r w:rsidR="00BC161C" w:rsidRPr="009F4BD1">
        <w:rPr>
          <w:sz w:val="26"/>
        </w:rPr>
        <w:t xml:space="preserve"> class discussions</w:t>
      </w:r>
      <w:r w:rsidR="009F4BD1">
        <w:rPr>
          <w:sz w:val="26"/>
        </w:rPr>
        <w:t xml:space="preserve"> over the semester</w:t>
      </w:r>
      <w:r w:rsidRPr="009F4BD1">
        <w:rPr>
          <w:sz w:val="26"/>
        </w:rPr>
        <w:t xml:space="preserve">).  </w:t>
      </w:r>
      <w:r w:rsidR="00B20E22" w:rsidRPr="009F4BD1">
        <w:rPr>
          <w:sz w:val="26"/>
        </w:rPr>
        <w:t xml:space="preserve">  </w:t>
      </w:r>
      <w:r w:rsidR="00BC161C" w:rsidRPr="009F4BD1">
        <w:rPr>
          <w:b/>
          <w:sz w:val="26"/>
        </w:rPr>
        <w:t>10 points</w:t>
      </w:r>
      <w:r w:rsidR="00B20E22" w:rsidRPr="009F4BD1">
        <w:rPr>
          <w:sz w:val="26"/>
        </w:rPr>
        <w:t xml:space="preserve"> </w:t>
      </w:r>
    </w:p>
    <w:tbl>
      <w:tblPr>
        <w:tblStyle w:val="TableGrid"/>
        <w:tblW w:w="0" w:type="auto"/>
        <w:tblLook w:val="00BF"/>
      </w:tblPr>
      <w:tblGrid>
        <w:gridCol w:w="4068"/>
        <w:gridCol w:w="5508"/>
      </w:tblGrid>
      <w:tr w:rsidR="00E95F1D" w:rsidRPr="009F4BD1">
        <w:tc>
          <w:tcPr>
            <w:tcW w:w="4068" w:type="dxa"/>
          </w:tcPr>
          <w:p w:rsidR="00E95F1D" w:rsidRPr="009F4BD1" w:rsidRDefault="00E95F1D" w:rsidP="00E95F1D">
            <w:pPr>
              <w:jc w:val="center"/>
              <w:rPr>
                <w:sz w:val="26"/>
              </w:rPr>
            </w:pPr>
            <w:r w:rsidRPr="009F4BD1">
              <w:rPr>
                <w:sz w:val="26"/>
              </w:rPr>
              <w:t>Instructional Practice</w:t>
            </w:r>
            <w:r w:rsidR="00313F04" w:rsidRPr="009F4BD1">
              <w:rPr>
                <w:sz w:val="26"/>
              </w:rPr>
              <w:t xml:space="preserve"> </w:t>
            </w:r>
          </w:p>
        </w:tc>
        <w:tc>
          <w:tcPr>
            <w:tcW w:w="5508" w:type="dxa"/>
          </w:tcPr>
          <w:p w:rsidR="00385B4F" w:rsidRPr="009F4BD1" w:rsidRDefault="00E95F1D" w:rsidP="00E95F1D">
            <w:pPr>
              <w:jc w:val="center"/>
              <w:rPr>
                <w:sz w:val="26"/>
              </w:rPr>
            </w:pPr>
            <w:r w:rsidRPr="009F4BD1">
              <w:rPr>
                <w:sz w:val="26"/>
              </w:rPr>
              <w:t xml:space="preserve">Why is it </w:t>
            </w:r>
            <w:r w:rsidR="00BC161C" w:rsidRPr="009F4BD1">
              <w:rPr>
                <w:sz w:val="26"/>
              </w:rPr>
              <w:t>effective?</w:t>
            </w:r>
            <w:r w:rsidRPr="009F4BD1">
              <w:rPr>
                <w:sz w:val="26"/>
              </w:rPr>
              <w:t xml:space="preserve">  </w:t>
            </w:r>
          </w:p>
          <w:p w:rsidR="00E95F1D" w:rsidRPr="009F4BD1" w:rsidRDefault="00E95F1D" w:rsidP="00E95F1D">
            <w:pPr>
              <w:jc w:val="center"/>
              <w:rPr>
                <w:sz w:val="26"/>
              </w:rPr>
            </w:pPr>
            <w:r w:rsidRPr="009F4BD1">
              <w:rPr>
                <w:sz w:val="26"/>
              </w:rPr>
              <w:t>What principles support this practice?</w:t>
            </w:r>
          </w:p>
        </w:tc>
      </w:tr>
      <w:tr w:rsidR="00E95F1D">
        <w:tc>
          <w:tcPr>
            <w:tcW w:w="4068" w:type="dxa"/>
          </w:tcPr>
          <w:p w:rsidR="00313F04" w:rsidRDefault="00313F04">
            <w:r>
              <w:t>1.</w:t>
            </w:r>
          </w:p>
          <w:p w:rsidR="00313F04" w:rsidRDefault="00313F04"/>
          <w:p w:rsidR="00313F04" w:rsidRDefault="00313F04"/>
          <w:p w:rsidR="00313F04" w:rsidRDefault="00313F04"/>
          <w:p w:rsidR="00E95F1D" w:rsidRDefault="00E95F1D"/>
        </w:tc>
        <w:tc>
          <w:tcPr>
            <w:tcW w:w="5508" w:type="dxa"/>
          </w:tcPr>
          <w:p w:rsidR="00313F04" w:rsidRDefault="00313F04"/>
          <w:p w:rsidR="00313F04" w:rsidRDefault="00313F04"/>
          <w:p w:rsidR="00313F04" w:rsidRDefault="00313F04"/>
          <w:p w:rsidR="00313F04" w:rsidRDefault="00313F04"/>
          <w:p w:rsidR="00313F04" w:rsidRDefault="00313F04"/>
          <w:p w:rsidR="009F4BD1" w:rsidRDefault="009F4BD1"/>
          <w:p w:rsidR="009F4BD1" w:rsidRDefault="009F4BD1"/>
          <w:p w:rsidR="009F4BD1" w:rsidRDefault="009F4BD1"/>
          <w:p w:rsidR="00C075C5" w:rsidRDefault="00C075C5"/>
          <w:p w:rsidR="00E95F1D" w:rsidRDefault="00E95F1D"/>
        </w:tc>
      </w:tr>
      <w:tr w:rsidR="00E95F1D">
        <w:tc>
          <w:tcPr>
            <w:tcW w:w="4068" w:type="dxa"/>
          </w:tcPr>
          <w:p w:rsidR="00313F04" w:rsidRDefault="00313F04">
            <w:r>
              <w:t>2.</w:t>
            </w:r>
          </w:p>
          <w:p w:rsidR="00313F04" w:rsidRDefault="00313F04"/>
          <w:p w:rsidR="00313F04" w:rsidRDefault="00313F04"/>
          <w:p w:rsidR="00313F04" w:rsidRDefault="00313F04"/>
          <w:p w:rsidR="00E95F1D" w:rsidRDefault="00E95F1D"/>
        </w:tc>
        <w:tc>
          <w:tcPr>
            <w:tcW w:w="5508" w:type="dxa"/>
          </w:tcPr>
          <w:p w:rsidR="00313F04" w:rsidRDefault="00313F04"/>
          <w:p w:rsidR="00313F04" w:rsidRDefault="00313F04"/>
          <w:p w:rsidR="00313F04" w:rsidRDefault="00313F04"/>
          <w:p w:rsidR="00313F04" w:rsidRDefault="00313F04"/>
          <w:p w:rsidR="00313F04" w:rsidRDefault="00313F04"/>
          <w:p w:rsidR="009F4BD1" w:rsidRDefault="009F4BD1"/>
          <w:p w:rsidR="009F4BD1" w:rsidRDefault="009F4BD1"/>
          <w:p w:rsidR="00C075C5" w:rsidRDefault="00C075C5"/>
          <w:p w:rsidR="009F4BD1" w:rsidRDefault="009F4BD1"/>
          <w:p w:rsidR="00E95F1D" w:rsidRDefault="00E95F1D"/>
        </w:tc>
      </w:tr>
      <w:tr w:rsidR="00E95F1D">
        <w:tc>
          <w:tcPr>
            <w:tcW w:w="4068" w:type="dxa"/>
          </w:tcPr>
          <w:p w:rsidR="00313F04" w:rsidRDefault="00313F04">
            <w:r>
              <w:t>3.</w:t>
            </w:r>
          </w:p>
          <w:p w:rsidR="00313F04" w:rsidRDefault="00313F04"/>
          <w:p w:rsidR="00313F04" w:rsidRDefault="00313F04"/>
          <w:p w:rsidR="00313F04" w:rsidRDefault="00313F04"/>
          <w:p w:rsidR="00E95F1D" w:rsidRDefault="00E95F1D"/>
        </w:tc>
        <w:tc>
          <w:tcPr>
            <w:tcW w:w="5508" w:type="dxa"/>
          </w:tcPr>
          <w:p w:rsidR="00313F04" w:rsidRDefault="00313F04"/>
          <w:p w:rsidR="00313F04" w:rsidRDefault="00313F04"/>
          <w:p w:rsidR="00313F04" w:rsidRDefault="00313F04"/>
          <w:p w:rsidR="00313F04" w:rsidRDefault="00313F04"/>
          <w:p w:rsidR="00313F04" w:rsidRDefault="00313F04"/>
          <w:p w:rsidR="009F4BD1" w:rsidRDefault="009F4BD1"/>
          <w:p w:rsidR="009F4BD1" w:rsidRDefault="009F4BD1"/>
          <w:p w:rsidR="009F4BD1" w:rsidRDefault="009F4BD1"/>
          <w:p w:rsidR="00C075C5" w:rsidRDefault="00C075C5"/>
          <w:p w:rsidR="00E95F1D" w:rsidRDefault="00E95F1D"/>
        </w:tc>
      </w:tr>
    </w:tbl>
    <w:p w:rsidR="00C075C5" w:rsidRDefault="00C075C5"/>
    <w:p w:rsidR="00C075C5" w:rsidRDefault="00C075C5"/>
    <w:p w:rsidR="00E95F1D" w:rsidRDefault="00E95F1D"/>
    <w:tbl>
      <w:tblPr>
        <w:tblStyle w:val="TableGrid"/>
        <w:tblW w:w="0" w:type="auto"/>
        <w:tblLook w:val="00BF"/>
      </w:tblPr>
      <w:tblGrid>
        <w:gridCol w:w="4068"/>
        <w:gridCol w:w="5508"/>
      </w:tblGrid>
      <w:tr w:rsidR="00C075C5">
        <w:tc>
          <w:tcPr>
            <w:tcW w:w="4068" w:type="dxa"/>
          </w:tcPr>
          <w:p w:rsidR="00C075C5" w:rsidRDefault="00C075C5">
            <w:r>
              <w:t>4.</w:t>
            </w:r>
          </w:p>
          <w:p w:rsidR="00C075C5" w:rsidRDefault="00C075C5"/>
          <w:p w:rsidR="00C075C5" w:rsidRDefault="00C075C5"/>
          <w:p w:rsidR="00C075C5" w:rsidRDefault="00C075C5"/>
          <w:p w:rsidR="00C075C5" w:rsidRDefault="00C075C5"/>
        </w:tc>
        <w:tc>
          <w:tcPr>
            <w:tcW w:w="5508" w:type="dxa"/>
          </w:tcPr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</w:tc>
      </w:tr>
      <w:tr w:rsidR="00C075C5">
        <w:tc>
          <w:tcPr>
            <w:tcW w:w="4068" w:type="dxa"/>
          </w:tcPr>
          <w:p w:rsidR="00C075C5" w:rsidRDefault="00C075C5">
            <w:r>
              <w:t>5.</w:t>
            </w:r>
          </w:p>
          <w:p w:rsidR="00C075C5" w:rsidRDefault="00C075C5"/>
          <w:p w:rsidR="00C075C5" w:rsidRDefault="00C075C5"/>
          <w:p w:rsidR="00C075C5" w:rsidRDefault="00C075C5"/>
          <w:p w:rsidR="00C075C5" w:rsidRDefault="00C075C5"/>
        </w:tc>
        <w:tc>
          <w:tcPr>
            <w:tcW w:w="5508" w:type="dxa"/>
          </w:tcPr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  <w:p w:rsidR="00C075C5" w:rsidRDefault="00C075C5"/>
        </w:tc>
      </w:tr>
    </w:tbl>
    <w:p w:rsidR="00C075C5" w:rsidRDefault="00C075C5"/>
    <w:p w:rsidR="00C075C5" w:rsidRDefault="00C075C5"/>
    <w:p w:rsidR="00C075C5" w:rsidRDefault="00BC161C">
      <w:pPr>
        <w:rPr>
          <w:b/>
        </w:rPr>
      </w:pPr>
      <w:r w:rsidRPr="000105AC">
        <w:rPr>
          <w:b/>
        </w:rPr>
        <w:t>KEY TAKEAWAYS</w:t>
      </w:r>
      <w:r w:rsidR="00023F8F" w:rsidRPr="000105AC">
        <w:rPr>
          <w:b/>
        </w:rPr>
        <w:t>:</w:t>
      </w:r>
      <w:r w:rsidR="00023F8F">
        <w:t xml:space="preserve"> </w:t>
      </w:r>
      <w:r>
        <w:t xml:space="preserve">Generate </w:t>
      </w:r>
      <w:r w:rsidRPr="00BC161C">
        <w:rPr>
          <w:u w:val="single"/>
        </w:rPr>
        <w:t>three big ideas</w:t>
      </w:r>
      <w:r>
        <w:t xml:space="preserve"> you gleaned from this chapter related to questioning that promotes discussion and comprehension.</w:t>
      </w:r>
      <w:r w:rsidR="00D46D22">
        <w:t xml:space="preserve"> </w:t>
      </w:r>
      <w:r>
        <w:rPr>
          <w:b/>
        </w:rPr>
        <w:t>2</w:t>
      </w:r>
      <w:r w:rsidR="00B20E22" w:rsidRPr="00023F8F">
        <w:rPr>
          <w:b/>
        </w:rPr>
        <w:t xml:space="preserve"> points</w:t>
      </w:r>
    </w:p>
    <w:p w:rsidR="00C075C5" w:rsidRDefault="00C075C5">
      <w:pPr>
        <w:rPr>
          <w:b/>
        </w:rPr>
      </w:pPr>
    </w:p>
    <w:p w:rsidR="00C075C5" w:rsidRDefault="00C075C5">
      <w:pPr>
        <w:rPr>
          <w:b/>
        </w:rPr>
      </w:pPr>
      <w:r>
        <w:rPr>
          <w:b/>
        </w:rPr>
        <w:t>1.</w:t>
      </w:r>
    </w:p>
    <w:p w:rsidR="00C075C5" w:rsidRDefault="00C075C5">
      <w:pPr>
        <w:rPr>
          <w:b/>
        </w:rPr>
      </w:pPr>
    </w:p>
    <w:p w:rsidR="00C075C5" w:rsidRDefault="00C075C5">
      <w:pPr>
        <w:rPr>
          <w:b/>
        </w:rPr>
      </w:pPr>
    </w:p>
    <w:p w:rsidR="00C075C5" w:rsidRDefault="00C075C5">
      <w:pPr>
        <w:rPr>
          <w:b/>
        </w:rPr>
      </w:pPr>
      <w:r>
        <w:rPr>
          <w:b/>
        </w:rPr>
        <w:t>2.</w:t>
      </w:r>
    </w:p>
    <w:p w:rsidR="00C075C5" w:rsidRDefault="00C075C5">
      <w:pPr>
        <w:rPr>
          <w:b/>
        </w:rPr>
      </w:pPr>
    </w:p>
    <w:p w:rsidR="00C075C5" w:rsidRDefault="00C075C5">
      <w:pPr>
        <w:rPr>
          <w:b/>
        </w:rPr>
      </w:pPr>
    </w:p>
    <w:p w:rsidR="00C075C5" w:rsidRDefault="00C075C5">
      <w:pPr>
        <w:rPr>
          <w:b/>
        </w:rPr>
      </w:pPr>
      <w:r>
        <w:rPr>
          <w:b/>
        </w:rPr>
        <w:t>3.</w:t>
      </w:r>
    </w:p>
    <w:p w:rsidR="00C075C5" w:rsidRDefault="00C075C5">
      <w:pPr>
        <w:rPr>
          <w:b/>
        </w:rPr>
      </w:pPr>
    </w:p>
    <w:p w:rsidR="00856EAE" w:rsidRDefault="00EA0A1F"/>
    <w:sectPr w:rsidR="00856EAE" w:rsidSect="00856EA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5F1D"/>
    <w:rsid w:val="000105AC"/>
    <w:rsid w:val="00023F8F"/>
    <w:rsid w:val="00313F04"/>
    <w:rsid w:val="00385B4F"/>
    <w:rsid w:val="004069F2"/>
    <w:rsid w:val="004F429E"/>
    <w:rsid w:val="00576A47"/>
    <w:rsid w:val="0068367E"/>
    <w:rsid w:val="009F4BD1"/>
    <w:rsid w:val="00B20E22"/>
    <w:rsid w:val="00B61B8F"/>
    <w:rsid w:val="00BC161C"/>
    <w:rsid w:val="00C075C5"/>
    <w:rsid w:val="00D46D22"/>
    <w:rsid w:val="00DF7BDE"/>
    <w:rsid w:val="00E95F1D"/>
    <w:rsid w:val="00EA0A1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90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E95F1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135</Words>
  <Characters>771</Characters>
  <Application>Microsoft Macintosh Word</Application>
  <DocSecurity>0</DocSecurity>
  <Lines>6</Lines>
  <Paragraphs>1</Paragraphs>
  <ScaleCrop>false</ScaleCrop>
  <Company>University of Rhode Island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8</cp:revision>
  <dcterms:created xsi:type="dcterms:W3CDTF">2011-10-24T13:16:00Z</dcterms:created>
  <dcterms:modified xsi:type="dcterms:W3CDTF">2011-10-24T13:32:00Z</dcterms:modified>
</cp:coreProperties>
</file>